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C3C4A" w14:textId="375BDC37" w:rsidR="008B63A9" w:rsidRPr="004753DB" w:rsidRDefault="008B63A9" w:rsidP="004753DB">
      <w:pPr>
        <w:numPr>
          <w:ilvl w:val="0"/>
          <w:numId w:val="1"/>
        </w:numPr>
        <w:tabs>
          <w:tab w:val="clear" w:pos="720"/>
          <w:tab w:val="left" w:pos="426"/>
        </w:tabs>
        <w:spacing w:before="240"/>
        <w:ind w:left="425" w:hanging="425"/>
        <w:jc w:val="both"/>
        <w:rPr>
          <w:rFonts w:ascii="Arial" w:hAnsi="Arial" w:cs="Arial"/>
          <w:bCs/>
          <w:spacing w:val="-3"/>
          <w:sz w:val="22"/>
          <w:szCs w:val="22"/>
        </w:rPr>
      </w:pPr>
      <w:r w:rsidRPr="004753DB">
        <w:rPr>
          <w:rFonts w:ascii="Arial" w:hAnsi="Arial" w:cs="Arial"/>
          <w:bCs/>
          <w:spacing w:val="-3"/>
          <w:sz w:val="22"/>
          <w:szCs w:val="22"/>
        </w:rPr>
        <w:t>The Queensland Government remains committed to keeping women and families safe from violence and holding perpetrators to account.</w:t>
      </w:r>
      <w:r w:rsidR="00730CF0" w:rsidRPr="004753DB">
        <w:rPr>
          <w:rFonts w:ascii="Arial" w:hAnsi="Arial" w:cs="Arial"/>
          <w:bCs/>
          <w:spacing w:val="-3"/>
          <w:sz w:val="22"/>
          <w:szCs w:val="22"/>
        </w:rPr>
        <w:t xml:space="preserve"> The Women’s Safety and Justice Taskforce report </w:t>
      </w:r>
      <w:r w:rsidR="00730CF0" w:rsidRPr="004753DB">
        <w:rPr>
          <w:rFonts w:ascii="Arial" w:hAnsi="Arial" w:cs="Arial"/>
          <w:bCs/>
          <w:i/>
          <w:iCs/>
          <w:spacing w:val="-3"/>
          <w:sz w:val="22"/>
          <w:szCs w:val="22"/>
        </w:rPr>
        <w:t>Hear Her Voice</w:t>
      </w:r>
      <w:r w:rsidR="00730CF0" w:rsidRPr="004753DB">
        <w:rPr>
          <w:rFonts w:ascii="Arial" w:hAnsi="Arial" w:cs="Arial"/>
          <w:bCs/>
          <w:spacing w:val="-3"/>
          <w:sz w:val="22"/>
          <w:szCs w:val="22"/>
        </w:rPr>
        <w:t xml:space="preserve"> </w:t>
      </w:r>
      <w:r w:rsidR="00730CF0" w:rsidRPr="004753DB">
        <w:rPr>
          <w:rFonts w:ascii="Arial" w:hAnsi="Arial" w:cs="Arial"/>
          <w:bCs/>
          <w:i/>
          <w:iCs/>
          <w:spacing w:val="-3"/>
          <w:sz w:val="22"/>
          <w:szCs w:val="22"/>
        </w:rPr>
        <w:t>– Report One – Addressing coercive control and domestic family violence in Queensland</w:t>
      </w:r>
      <w:r w:rsidR="00730CF0" w:rsidRPr="004753DB">
        <w:rPr>
          <w:rFonts w:ascii="Arial" w:hAnsi="Arial" w:cs="Arial"/>
          <w:bCs/>
          <w:spacing w:val="-3"/>
          <w:sz w:val="22"/>
          <w:szCs w:val="22"/>
        </w:rPr>
        <w:t xml:space="preserve"> makes 89 recommendations for reforms to the domestic and family violence (DFV) service and justice systems. </w:t>
      </w:r>
    </w:p>
    <w:p w14:paraId="13CE4432" w14:textId="7FF39F26" w:rsidR="008B63A9" w:rsidRPr="004753DB" w:rsidRDefault="00730CF0" w:rsidP="004753DB">
      <w:pPr>
        <w:numPr>
          <w:ilvl w:val="0"/>
          <w:numId w:val="1"/>
        </w:numPr>
        <w:tabs>
          <w:tab w:val="clear" w:pos="720"/>
          <w:tab w:val="left" w:pos="426"/>
        </w:tabs>
        <w:spacing w:before="240"/>
        <w:ind w:left="425" w:hanging="425"/>
        <w:jc w:val="both"/>
        <w:rPr>
          <w:rFonts w:ascii="Arial" w:hAnsi="Arial" w:cs="Arial"/>
          <w:bCs/>
          <w:spacing w:val="-3"/>
          <w:sz w:val="22"/>
          <w:szCs w:val="22"/>
        </w:rPr>
      </w:pPr>
      <w:r w:rsidRPr="004753DB">
        <w:rPr>
          <w:rFonts w:ascii="Arial" w:hAnsi="Arial" w:cs="Arial"/>
          <w:bCs/>
          <w:spacing w:val="-3"/>
          <w:sz w:val="22"/>
          <w:szCs w:val="22"/>
        </w:rPr>
        <w:t>The</w:t>
      </w:r>
      <w:r w:rsidR="008B63A9" w:rsidRPr="004753DB">
        <w:rPr>
          <w:rFonts w:ascii="Arial" w:hAnsi="Arial" w:cs="Arial"/>
          <w:bCs/>
          <w:spacing w:val="-3"/>
          <w:sz w:val="22"/>
          <w:szCs w:val="22"/>
        </w:rPr>
        <w:t xml:space="preserve"> implementation of immediate legislative amendments </w:t>
      </w:r>
      <w:r w:rsidR="0008470F" w:rsidRPr="004753DB">
        <w:rPr>
          <w:rFonts w:ascii="Arial" w:hAnsi="Arial" w:cs="Arial"/>
          <w:bCs/>
          <w:spacing w:val="-3"/>
          <w:sz w:val="22"/>
          <w:szCs w:val="22"/>
        </w:rPr>
        <w:t xml:space="preserve">is </w:t>
      </w:r>
      <w:r w:rsidR="008B63A9" w:rsidRPr="004753DB">
        <w:rPr>
          <w:rFonts w:ascii="Arial" w:hAnsi="Arial" w:cs="Arial"/>
          <w:bCs/>
          <w:spacing w:val="-3"/>
          <w:sz w:val="22"/>
          <w:szCs w:val="22"/>
        </w:rPr>
        <w:t xml:space="preserve">intended to pave the way for the introduction of an offence criminalising coercive control, and before this occurs, the criminal justice and DFV systems need to shift towards recognising and responding to coercive control as a pattern of behaviour over time, in the context of </w:t>
      </w:r>
      <w:r w:rsidR="0008470F" w:rsidRPr="004753DB">
        <w:rPr>
          <w:rFonts w:ascii="Arial" w:hAnsi="Arial" w:cs="Arial"/>
          <w:bCs/>
          <w:spacing w:val="-3"/>
          <w:sz w:val="22"/>
          <w:szCs w:val="22"/>
        </w:rPr>
        <w:t>the</w:t>
      </w:r>
      <w:r w:rsidR="008B63A9" w:rsidRPr="004753DB">
        <w:rPr>
          <w:rFonts w:ascii="Arial" w:hAnsi="Arial" w:cs="Arial"/>
          <w:bCs/>
          <w:spacing w:val="-3"/>
          <w:sz w:val="22"/>
          <w:szCs w:val="22"/>
        </w:rPr>
        <w:t xml:space="preserve"> relationship as a whole. </w:t>
      </w:r>
    </w:p>
    <w:p w14:paraId="5C5068B8" w14:textId="63D1BD67" w:rsidR="008B63A9" w:rsidRPr="004753DB" w:rsidRDefault="008B63A9" w:rsidP="004753DB">
      <w:pPr>
        <w:numPr>
          <w:ilvl w:val="0"/>
          <w:numId w:val="1"/>
        </w:numPr>
        <w:tabs>
          <w:tab w:val="clear" w:pos="720"/>
          <w:tab w:val="left" w:pos="426"/>
        </w:tabs>
        <w:spacing w:before="240"/>
        <w:ind w:left="425" w:hanging="425"/>
        <w:jc w:val="both"/>
        <w:rPr>
          <w:rFonts w:ascii="Arial" w:hAnsi="Arial" w:cs="Arial"/>
          <w:bCs/>
          <w:spacing w:val="-3"/>
          <w:sz w:val="22"/>
          <w:szCs w:val="22"/>
        </w:rPr>
      </w:pPr>
      <w:r w:rsidRPr="004753DB">
        <w:rPr>
          <w:rFonts w:ascii="Arial" w:hAnsi="Arial" w:cs="Arial"/>
          <w:bCs/>
          <w:spacing w:val="-3"/>
          <w:sz w:val="22"/>
          <w:szCs w:val="22"/>
        </w:rPr>
        <w:t>The Government response has</w:t>
      </w:r>
      <w:r w:rsidR="0086086C" w:rsidRPr="004753DB">
        <w:rPr>
          <w:rFonts w:ascii="Arial" w:hAnsi="Arial" w:cs="Arial"/>
          <w:bCs/>
          <w:spacing w:val="-3"/>
          <w:sz w:val="22"/>
          <w:szCs w:val="22"/>
        </w:rPr>
        <w:t xml:space="preserve"> nine</w:t>
      </w:r>
      <w:r w:rsidRPr="004753DB">
        <w:rPr>
          <w:rFonts w:ascii="Arial" w:hAnsi="Arial" w:cs="Arial"/>
          <w:bCs/>
          <w:spacing w:val="-3"/>
          <w:sz w:val="22"/>
          <w:szCs w:val="22"/>
        </w:rPr>
        <w:t xml:space="preserve"> key focus areas:</w:t>
      </w:r>
    </w:p>
    <w:p w14:paraId="639B104E" w14:textId="5B596506" w:rsidR="008B63A9" w:rsidRPr="004753DB" w:rsidRDefault="00092535" w:rsidP="004753DB">
      <w:pPr>
        <w:numPr>
          <w:ilvl w:val="1"/>
          <w:numId w:val="1"/>
        </w:numPr>
        <w:tabs>
          <w:tab w:val="clear" w:pos="1443"/>
          <w:tab w:val="left" w:pos="1276"/>
        </w:tabs>
        <w:spacing w:before="120"/>
        <w:ind w:left="1276" w:hanging="425"/>
        <w:jc w:val="both"/>
        <w:rPr>
          <w:rFonts w:ascii="Arial" w:hAnsi="Arial" w:cs="Arial"/>
          <w:bCs/>
          <w:spacing w:val="-3"/>
          <w:sz w:val="22"/>
          <w:szCs w:val="22"/>
        </w:rPr>
      </w:pPr>
      <w:r w:rsidRPr="004753DB">
        <w:rPr>
          <w:rFonts w:ascii="Arial" w:hAnsi="Arial" w:cs="Arial"/>
          <w:bCs/>
          <w:spacing w:val="-3"/>
          <w:sz w:val="22"/>
          <w:szCs w:val="22"/>
        </w:rPr>
        <w:t>s</w:t>
      </w:r>
      <w:r w:rsidR="008B63A9" w:rsidRPr="004753DB">
        <w:rPr>
          <w:rFonts w:ascii="Arial" w:hAnsi="Arial" w:cs="Arial"/>
          <w:bCs/>
          <w:spacing w:val="-3"/>
          <w:sz w:val="22"/>
          <w:szCs w:val="22"/>
        </w:rPr>
        <w:t>ystemic reforms across Queensland’s criminal justice system</w:t>
      </w:r>
      <w:r w:rsidR="0086086C" w:rsidRPr="004753DB">
        <w:rPr>
          <w:rFonts w:ascii="Arial" w:hAnsi="Arial" w:cs="Arial"/>
          <w:bCs/>
          <w:spacing w:val="-3"/>
          <w:sz w:val="22"/>
          <w:szCs w:val="22"/>
        </w:rPr>
        <w:t>;</w:t>
      </w:r>
    </w:p>
    <w:p w14:paraId="10E75E2B" w14:textId="402D613A" w:rsidR="008B63A9" w:rsidRPr="004753DB" w:rsidRDefault="00092535" w:rsidP="004753DB">
      <w:pPr>
        <w:numPr>
          <w:ilvl w:val="1"/>
          <w:numId w:val="1"/>
        </w:numPr>
        <w:tabs>
          <w:tab w:val="clear" w:pos="1443"/>
          <w:tab w:val="left" w:pos="1276"/>
        </w:tabs>
        <w:spacing w:before="120"/>
        <w:ind w:left="1276" w:hanging="425"/>
        <w:jc w:val="both"/>
        <w:rPr>
          <w:rFonts w:ascii="Arial" w:hAnsi="Arial" w:cs="Arial"/>
          <w:bCs/>
          <w:spacing w:val="-3"/>
          <w:sz w:val="22"/>
          <w:szCs w:val="22"/>
        </w:rPr>
      </w:pPr>
      <w:r w:rsidRPr="004753DB">
        <w:rPr>
          <w:rFonts w:ascii="Arial" w:hAnsi="Arial" w:cs="Arial"/>
          <w:bCs/>
          <w:spacing w:val="-3"/>
          <w:sz w:val="22"/>
          <w:szCs w:val="22"/>
        </w:rPr>
        <w:t>r</w:t>
      </w:r>
      <w:r w:rsidR="008B63A9" w:rsidRPr="004753DB">
        <w:rPr>
          <w:rFonts w:ascii="Arial" w:hAnsi="Arial" w:cs="Arial"/>
          <w:bCs/>
          <w:spacing w:val="-3"/>
          <w:sz w:val="22"/>
          <w:szCs w:val="22"/>
        </w:rPr>
        <w:t xml:space="preserve">aising awareness and understanding in the </w:t>
      </w:r>
      <w:r w:rsidR="0086086C" w:rsidRPr="004753DB">
        <w:rPr>
          <w:rFonts w:ascii="Arial" w:hAnsi="Arial" w:cs="Arial"/>
          <w:bCs/>
          <w:spacing w:val="-3"/>
          <w:sz w:val="22"/>
          <w:szCs w:val="22"/>
        </w:rPr>
        <w:t>community</w:t>
      </w:r>
      <w:r w:rsidR="008B63A9" w:rsidRPr="004753DB">
        <w:rPr>
          <w:rFonts w:ascii="Arial" w:hAnsi="Arial" w:cs="Arial"/>
          <w:bCs/>
          <w:spacing w:val="-3"/>
          <w:sz w:val="22"/>
          <w:szCs w:val="22"/>
        </w:rPr>
        <w:t xml:space="preserve"> and improving primary prevention</w:t>
      </w:r>
      <w:r w:rsidR="0086086C" w:rsidRPr="004753DB">
        <w:rPr>
          <w:rFonts w:ascii="Arial" w:hAnsi="Arial" w:cs="Arial"/>
          <w:bCs/>
          <w:spacing w:val="-3"/>
          <w:sz w:val="22"/>
          <w:szCs w:val="22"/>
        </w:rPr>
        <w:t>;</w:t>
      </w:r>
    </w:p>
    <w:p w14:paraId="1E67FD98" w14:textId="53F5EA86" w:rsidR="008B63A9" w:rsidRPr="004753DB" w:rsidRDefault="00092535" w:rsidP="004753DB">
      <w:pPr>
        <w:numPr>
          <w:ilvl w:val="1"/>
          <w:numId w:val="1"/>
        </w:numPr>
        <w:tabs>
          <w:tab w:val="clear" w:pos="1443"/>
          <w:tab w:val="left" w:pos="1276"/>
        </w:tabs>
        <w:spacing w:before="120"/>
        <w:ind w:left="1276" w:hanging="425"/>
        <w:jc w:val="both"/>
        <w:rPr>
          <w:rFonts w:ascii="Arial" w:hAnsi="Arial" w:cs="Arial"/>
          <w:bCs/>
          <w:spacing w:val="-3"/>
          <w:sz w:val="22"/>
          <w:szCs w:val="22"/>
        </w:rPr>
      </w:pPr>
      <w:r w:rsidRPr="004753DB">
        <w:rPr>
          <w:rFonts w:ascii="Arial" w:hAnsi="Arial" w:cs="Arial"/>
          <w:bCs/>
          <w:spacing w:val="-3"/>
          <w:sz w:val="22"/>
          <w:szCs w:val="22"/>
        </w:rPr>
        <w:t>i</w:t>
      </w:r>
      <w:r w:rsidR="008B63A9" w:rsidRPr="004753DB">
        <w:rPr>
          <w:rFonts w:ascii="Arial" w:hAnsi="Arial" w:cs="Arial"/>
          <w:bCs/>
          <w:spacing w:val="-3"/>
          <w:sz w:val="22"/>
          <w:szCs w:val="22"/>
        </w:rPr>
        <w:t>mproving service system responses</w:t>
      </w:r>
      <w:r w:rsidR="0086086C" w:rsidRPr="004753DB">
        <w:rPr>
          <w:rFonts w:ascii="Arial" w:hAnsi="Arial" w:cs="Arial"/>
          <w:bCs/>
          <w:spacing w:val="-3"/>
          <w:sz w:val="22"/>
          <w:szCs w:val="22"/>
        </w:rPr>
        <w:t>;</w:t>
      </w:r>
    </w:p>
    <w:p w14:paraId="06A9FD88" w14:textId="7DD82C29" w:rsidR="008B63A9" w:rsidRPr="004753DB" w:rsidRDefault="00092535" w:rsidP="004753DB">
      <w:pPr>
        <w:numPr>
          <w:ilvl w:val="1"/>
          <w:numId w:val="1"/>
        </w:numPr>
        <w:tabs>
          <w:tab w:val="clear" w:pos="1443"/>
          <w:tab w:val="left" w:pos="1276"/>
        </w:tabs>
        <w:spacing w:before="120"/>
        <w:ind w:left="1276" w:hanging="425"/>
        <w:jc w:val="both"/>
        <w:rPr>
          <w:rFonts w:ascii="Arial" w:hAnsi="Arial" w:cs="Arial"/>
          <w:bCs/>
          <w:spacing w:val="-3"/>
          <w:sz w:val="22"/>
          <w:szCs w:val="22"/>
        </w:rPr>
      </w:pPr>
      <w:r w:rsidRPr="004753DB">
        <w:rPr>
          <w:rFonts w:ascii="Arial" w:hAnsi="Arial" w:cs="Arial"/>
          <w:bCs/>
          <w:spacing w:val="-3"/>
          <w:sz w:val="22"/>
          <w:szCs w:val="22"/>
        </w:rPr>
        <w:t>h</w:t>
      </w:r>
      <w:r w:rsidR="008B63A9" w:rsidRPr="004753DB">
        <w:rPr>
          <w:rFonts w:ascii="Arial" w:hAnsi="Arial" w:cs="Arial"/>
          <w:bCs/>
          <w:spacing w:val="-3"/>
          <w:sz w:val="22"/>
          <w:szCs w:val="22"/>
        </w:rPr>
        <w:t>olding perpetrators accountable to stop the violenc</w:t>
      </w:r>
      <w:r w:rsidR="0086086C" w:rsidRPr="004753DB">
        <w:rPr>
          <w:rFonts w:ascii="Arial" w:hAnsi="Arial" w:cs="Arial"/>
          <w:bCs/>
          <w:spacing w:val="-3"/>
          <w:sz w:val="22"/>
          <w:szCs w:val="22"/>
        </w:rPr>
        <w:t>e;</w:t>
      </w:r>
    </w:p>
    <w:p w14:paraId="1DDC81D4" w14:textId="02CAF87E" w:rsidR="008B63A9" w:rsidRPr="004753DB" w:rsidRDefault="00092535" w:rsidP="004753DB">
      <w:pPr>
        <w:numPr>
          <w:ilvl w:val="1"/>
          <w:numId w:val="1"/>
        </w:numPr>
        <w:tabs>
          <w:tab w:val="clear" w:pos="1443"/>
          <w:tab w:val="left" w:pos="1276"/>
        </w:tabs>
        <w:spacing w:before="120"/>
        <w:ind w:left="1276" w:hanging="425"/>
        <w:jc w:val="both"/>
        <w:rPr>
          <w:rFonts w:ascii="Arial" w:hAnsi="Arial" w:cs="Arial"/>
          <w:bCs/>
          <w:spacing w:val="-3"/>
          <w:sz w:val="22"/>
          <w:szCs w:val="22"/>
        </w:rPr>
      </w:pPr>
      <w:r w:rsidRPr="004753DB">
        <w:rPr>
          <w:rFonts w:ascii="Arial" w:hAnsi="Arial" w:cs="Arial"/>
          <w:bCs/>
          <w:spacing w:val="-3"/>
          <w:sz w:val="22"/>
          <w:szCs w:val="22"/>
        </w:rPr>
        <w:t>i</w:t>
      </w:r>
      <w:r w:rsidR="008B63A9" w:rsidRPr="004753DB">
        <w:rPr>
          <w:rFonts w:ascii="Arial" w:hAnsi="Arial" w:cs="Arial"/>
          <w:bCs/>
          <w:spacing w:val="-3"/>
          <w:sz w:val="22"/>
          <w:szCs w:val="22"/>
        </w:rPr>
        <w:t>mproving police responses</w:t>
      </w:r>
      <w:r w:rsidR="0086086C" w:rsidRPr="004753DB">
        <w:rPr>
          <w:rFonts w:ascii="Arial" w:hAnsi="Arial" w:cs="Arial"/>
          <w:bCs/>
          <w:spacing w:val="-3"/>
          <w:sz w:val="22"/>
          <w:szCs w:val="22"/>
        </w:rPr>
        <w:t>;</w:t>
      </w:r>
    </w:p>
    <w:p w14:paraId="55965509" w14:textId="37956843" w:rsidR="008B63A9" w:rsidRPr="004753DB" w:rsidRDefault="00092535" w:rsidP="004753DB">
      <w:pPr>
        <w:numPr>
          <w:ilvl w:val="1"/>
          <w:numId w:val="1"/>
        </w:numPr>
        <w:tabs>
          <w:tab w:val="clear" w:pos="1443"/>
          <w:tab w:val="left" w:pos="1276"/>
        </w:tabs>
        <w:spacing w:before="120"/>
        <w:ind w:left="1276" w:hanging="425"/>
        <w:jc w:val="both"/>
        <w:rPr>
          <w:rFonts w:ascii="Arial" w:hAnsi="Arial" w:cs="Arial"/>
          <w:bCs/>
          <w:spacing w:val="-3"/>
          <w:sz w:val="22"/>
          <w:szCs w:val="22"/>
        </w:rPr>
      </w:pPr>
      <w:r w:rsidRPr="004753DB">
        <w:rPr>
          <w:rFonts w:ascii="Arial" w:hAnsi="Arial" w:cs="Arial"/>
          <w:bCs/>
          <w:spacing w:val="-3"/>
          <w:sz w:val="22"/>
          <w:szCs w:val="22"/>
        </w:rPr>
        <w:t>i</w:t>
      </w:r>
      <w:r w:rsidR="008B63A9" w:rsidRPr="004753DB">
        <w:rPr>
          <w:rFonts w:ascii="Arial" w:hAnsi="Arial" w:cs="Arial"/>
          <w:bCs/>
          <w:spacing w:val="-3"/>
          <w:sz w:val="22"/>
          <w:szCs w:val="22"/>
        </w:rPr>
        <w:t>mproving how legal practitioners and judicial officers respond</w:t>
      </w:r>
      <w:r w:rsidR="0086086C" w:rsidRPr="004753DB">
        <w:rPr>
          <w:rFonts w:ascii="Arial" w:hAnsi="Arial" w:cs="Arial"/>
          <w:bCs/>
          <w:spacing w:val="-3"/>
          <w:sz w:val="22"/>
          <w:szCs w:val="22"/>
        </w:rPr>
        <w:t>;</w:t>
      </w:r>
    </w:p>
    <w:p w14:paraId="7A0A409D" w14:textId="6178BC36" w:rsidR="008B63A9" w:rsidRPr="004753DB" w:rsidRDefault="00092535" w:rsidP="004753DB">
      <w:pPr>
        <w:numPr>
          <w:ilvl w:val="1"/>
          <w:numId w:val="1"/>
        </w:numPr>
        <w:tabs>
          <w:tab w:val="clear" w:pos="1443"/>
          <w:tab w:val="left" w:pos="1276"/>
        </w:tabs>
        <w:spacing w:before="120"/>
        <w:ind w:left="1276" w:hanging="425"/>
        <w:jc w:val="both"/>
        <w:rPr>
          <w:rFonts w:ascii="Arial" w:hAnsi="Arial" w:cs="Arial"/>
          <w:bCs/>
          <w:spacing w:val="-3"/>
          <w:sz w:val="22"/>
          <w:szCs w:val="22"/>
        </w:rPr>
      </w:pPr>
      <w:r w:rsidRPr="004753DB">
        <w:rPr>
          <w:rFonts w:ascii="Arial" w:hAnsi="Arial" w:cs="Arial"/>
          <w:bCs/>
          <w:spacing w:val="-3"/>
          <w:sz w:val="22"/>
          <w:szCs w:val="22"/>
        </w:rPr>
        <w:t>i</w:t>
      </w:r>
      <w:r w:rsidR="008B63A9" w:rsidRPr="004753DB">
        <w:rPr>
          <w:rFonts w:ascii="Arial" w:hAnsi="Arial" w:cs="Arial"/>
          <w:bCs/>
          <w:spacing w:val="-3"/>
          <w:sz w:val="22"/>
          <w:szCs w:val="22"/>
        </w:rPr>
        <w:t>mproving court responses</w:t>
      </w:r>
      <w:r w:rsidR="0086086C" w:rsidRPr="004753DB">
        <w:rPr>
          <w:rFonts w:ascii="Arial" w:hAnsi="Arial" w:cs="Arial"/>
          <w:bCs/>
          <w:spacing w:val="-3"/>
          <w:sz w:val="22"/>
          <w:szCs w:val="22"/>
        </w:rPr>
        <w:t>;</w:t>
      </w:r>
    </w:p>
    <w:p w14:paraId="37D2D5C8" w14:textId="7CFD78D4" w:rsidR="008B63A9" w:rsidRPr="004753DB" w:rsidRDefault="00092535" w:rsidP="004753DB">
      <w:pPr>
        <w:numPr>
          <w:ilvl w:val="1"/>
          <w:numId w:val="1"/>
        </w:numPr>
        <w:tabs>
          <w:tab w:val="clear" w:pos="1443"/>
          <w:tab w:val="left" w:pos="1276"/>
        </w:tabs>
        <w:spacing w:before="120"/>
        <w:ind w:left="1276" w:hanging="425"/>
        <w:jc w:val="both"/>
        <w:rPr>
          <w:rFonts w:ascii="Arial" w:hAnsi="Arial" w:cs="Arial"/>
          <w:bCs/>
          <w:spacing w:val="-3"/>
          <w:sz w:val="22"/>
          <w:szCs w:val="22"/>
        </w:rPr>
      </w:pPr>
      <w:r w:rsidRPr="004753DB">
        <w:rPr>
          <w:rFonts w:ascii="Arial" w:hAnsi="Arial" w:cs="Arial"/>
          <w:bCs/>
          <w:spacing w:val="-3"/>
          <w:sz w:val="22"/>
          <w:szCs w:val="22"/>
        </w:rPr>
        <w:t>l</w:t>
      </w:r>
      <w:r w:rsidR="008B63A9" w:rsidRPr="004753DB">
        <w:rPr>
          <w:rFonts w:ascii="Arial" w:hAnsi="Arial" w:cs="Arial"/>
          <w:bCs/>
          <w:spacing w:val="-3"/>
          <w:sz w:val="22"/>
          <w:szCs w:val="22"/>
        </w:rPr>
        <w:t>egislative reform</w:t>
      </w:r>
      <w:r w:rsidR="0086086C" w:rsidRPr="004753DB">
        <w:rPr>
          <w:rFonts w:ascii="Arial" w:hAnsi="Arial" w:cs="Arial"/>
          <w:bCs/>
          <w:spacing w:val="-3"/>
          <w:sz w:val="22"/>
          <w:szCs w:val="22"/>
        </w:rPr>
        <w:t>; and</w:t>
      </w:r>
    </w:p>
    <w:p w14:paraId="7673920D" w14:textId="68BCA6EC" w:rsidR="008B63A9" w:rsidRPr="004753DB" w:rsidRDefault="00092535" w:rsidP="004753DB">
      <w:pPr>
        <w:numPr>
          <w:ilvl w:val="1"/>
          <w:numId w:val="1"/>
        </w:numPr>
        <w:tabs>
          <w:tab w:val="clear" w:pos="1443"/>
          <w:tab w:val="left" w:pos="1276"/>
        </w:tabs>
        <w:spacing w:before="120"/>
        <w:ind w:left="1276" w:hanging="425"/>
        <w:jc w:val="both"/>
        <w:rPr>
          <w:rFonts w:ascii="Arial" w:hAnsi="Arial" w:cs="Arial"/>
          <w:bCs/>
          <w:spacing w:val="-3"/>
          <w:sz w:val="22"/>
          <w:szCs w:val="22"/>
        </w:rPr>
      </w:pPr>
      <w:r w:rsidRPr="004753DB">
        <w:rPr>
          <w:rFonts w:ascii="Arial" w:hAnsi="Arial" w:cs="Arial"/>
          <w:bCs/>
          <w:spacing w:val="-3"/>
          <w:sz w:val="22"/>
          <w:szCs w:val="22"/>
        </w:rPr>
        <w:t>m</w:t>
      </w:r>
      <w:r w:rsidR="008B63A9" w:rsidRPr="004753DB">
        <w:rPr>
          <w:rFonts w:ascii="Arial" w:hAnsi="Arial" w:cs="Arial"/>
          <w:bCs/>
          <w:spacing w:val="-3"/>
          <w:sz w:val="22"/>
          <w:szCs w:val="22"/>
        </w:rPr>
        <w:t>onitoring, evaluation and governance</w:t>
      </w:r>
      <w:r w:rsidR="0086086C" w:rsidRPr="004753DB">
        <w:rPr>
          <w:rFonts w:ascii="Arial" w:hAnsi="Arial" w:cs="Arial"/>
          <w:bCs/>
          <w:spacing w:val="-3"/>
          <w:sz w:val="22"/>
          <w:szCs w:val="22"/>
        </w:rPr>
        <w:t>.</w:t>
      </w:r>
    </w:p>
    <w:p w14:paraId="32F099FE" w14:textId="3FABB3D3" w:rsidR="00280DCA" w:rsidRPr="004753DB" w:rsidRDefault="00280DCA" w:rsidP="004753DB">
      <w:pPr>
        <w:numPr>
          <w:ilvl w:val="0"/>
          <w:numId w:val="1"/>
        </w:numPr>
        <w:tabs>
          <w:tab w:val="clear" w:pos="720"/>
          <w:tab w:val="left" w:pos="426"/>
        </w:tabs>
        <w:spacing w:before="240"/>
        <w:ind w:left="425" w:hanging="425"/>
        <w:jc w:val="both"/>
        <w:rPr>
          <w:rFonts w:ascii="Arial" w:hAnsi="Arial" w:cs="Arial"/>
          <w:sz w:val="22"/>
          <w:szCs w:val="22"/>
        </w:rPr>
      </w:pPr>
      <w:r w:rsidRPr="004753DB">
        <w:rPr>
          <w:rFonts w:ascii="Arial" w:hAnsi="Arial" w:cs="Arial"/>
          <w:sz w:val="22"/>
          <w:szCs w:val="22"/>
          <w:u w:val="single"/>
        </w:rPr>
        <w:t>Cabinet approved</w:t>
      </w:r>
      <w:r w:rsidR="008B63A9" w:rsidRPr="004753DB">
        <w:rPr>
          <w:rFonts w:ascii="Arial" w:hAnsi="Arial" w:cs="Arial"/>
          <w:sz w:val="22"/>
          <w:szCs w:val="22"/>
        </w:rPr>
        <w:t xml:space="preserve"> the </w:t>
      </w:r>
      <w:r w:rsidR="00A77201" w:rsidRPr="004753DB">
        <w:rPr>
          <w:rFonts w:ascii="Arial" w:hAnsi="Arial" w:cs="Arial"/>
          <w:sz w:val="22"/>
          <w:szCs w:val="22"/>
        </w:rPr>
        <w:t xml:space="preserve">Government response </w:t>
      </w:r>
      <w:r w:rsidR="007502C7" w:rsidRPr="004753DB">
        <w:rPr>
          <w:rFonts w:ascii="Arial" w:hAnsi="Arial" w:cs="Arial"/>
          <w:sz w:val="22"/>
          <w:szCs w:val="22"/>
        </w:rPr>
        <w:t xml:space="preserve">to the Women’s Safety and Justice Taskforce (Taskforce) report, </w:t>
      </w:r>
      <w:r w:rsidR="007502C7" w:rsidRPr="004753DB">
        <w:rPr>
          <w:rFonts w:ascii="Arial" w:hAnsi="Arial" w:cs="Arial"/>
          <w:i/>
          <w:iCs/>
          <w:sz w:val="22"/>
          <w:szCs w:val="22"/>
        </w:rPr>
        <w:t xml:space="preserve">Hear her voice – Report One – Addressing coercive control and domestic and family violence in Queensland </w:t>
      </w:r>
      <w:r w:rsidR="007502C7" w:rsidRPr="004753DB">
        <w:rPr>
          <w:rFonts w:ascii="Arial" w:hAnsi="Arial" w:cs="Arial"/>
          <w:sz w:val="22"/>
          <w:szCs w:val="22"/>
        </w:rPr>
        <w:t>(first Taskforce report)</w:t>
      </w:r>
      <w:r w:rsidR="00A77201" w:rsidRPr="004753DB">
        <w:rPr>
          <w:rFonts w:ascii="Arial" w:hAnsi="Arial" w:cs="Arial"/>
          <w:sz w:val="22"/>
          <w:szCs w:val="22"/>
        </w:rPr>
        <w:t>.</w:t>
      </w:r>
    </w:p>
    <w:p w14:paraId="391E7B39" w14:textId="43570F70" w:rsidR="00A77201" w:rsidRPr="004753DB" w:rsidRDefault="00A77201" w:rsidP="004753DB">
      <w:pPr>
        <w:numPr>
          <w:ilvl w:val="0"/>
          <w:numId w:val="1"/>
        </w:numPr>
        <w:tabs>
          <w:tab w:val="clear" w:pos="720"/>
          <w:tab w:val="left" w:pos="426"/>
        </w:tabs>
        <w:spacing w:before="240"/>
        <w:ind w:left="425" w:hanging="425"/>
        <w:jc w:val="both"/>
        <w:rPr>
          <w:rFonts w:ascii="Arial" w:hAnsi="Arial" w:cs="Arial"/>
          <w:sz w:val="22"/>
          <w:szCs w:val="22"/>
        </w:rPr>
      </w:pPr>
      <w:r w:rsidRPr="004753DB">
        <w:rPr>
          <w:rFonts w:ascii="Arial" w:hAnsi="Arial" w:cs="Arial"/>
          <w:sz w:val="22"/>
          <w:szCs w:val="22"/>
          <w:u w:val="single"/>
        </w:rPr>
        <w:t>Cabinet approved</w:t>
      </w:r>
      <w:r w:rsidRPr="004753DB">
        <w:rPr>
          <w:rFonts w:ascii="Arial" w:hAnsi="Arial" w:cs="Arial"/>
          <w:sz w:val="22"/>
          <w:szCs w:val="22"/>
        </w:rPr>
        <w:t xml:space="preserve"> tabling the Government response in Parliament and publishing on the Department of Justice and Attorney-General website.</w:t>
      </w:r>
    </w:p>
    <w:p w14:paraId="50016609" w14:textId="41559DAB" w:rsidR="00D6589B" w:rsidRPr="004753DB" w:rsidRDefault="00D6589B" w:rsidP="004753DB">
      <w:pPr>
        <w:numPr>
          <w:ilvl w:val="0"/>
          <w:numId w:val="1"/>
        </w:numPr>
        <w:tabs>
          <w:tab w:val="clear" w:pos="720"/>
          <w:tab w:val="left" w:pos="426"/>
        </w:tabs>
        <w:spacing w:before="360"/>
        <w:ind w:left="425" w:hanging="425"/>
        <w:rPr>
          <w:rFonts w:ascii="Arial" w:hAnsi="Arial" w:cs="Arial"/>
          <w:iCs/>
          <w:sz w:val="22"/>
          <w:szCs w:val="22"/>
        </w:rPr>
      </w:pPr>
      <w:r w:rsidRPr="004753DB">
        <w:rPr>
          <w:rFonts w:ascii="Arial" w:hAnsi="Arial" w:cs="Arial"/>
          <w:i/>
          <w:sz w:val="22"/>
          <w:szCs w:val="22"/>
          <w:u w:val="single"/>
        </w:rPr>
        <w:t>Attachments</w:t>
      </w:r>
      <w:r w:rsidR="00D21E04" w:rsidRPr="004753DB">
        <w:rPr>
          <w:rFonts w:ascii="Arial" w:hAnsi="Arial" w:cs="Arial"/>
          <w:iCs/>
          <w:sz w:val="22"/>
          <w:szCs w:val="22"/>
        </w:rPr>
        <w:t>:</w:t>
      </w:r>
    </w:p>
    <w:p w14:paraId="1CBB53BC" w14:textId="68D3CD2B" w:rsidR="008B63A9" w:rsidRPr="004753DB" w:rsidRDefault="004F4AE7" w:rsidP="004753DB">
      <w:pPr>
        <w:numPr>
          <w:ilvl w:val="0"/>
          <w:numId w:val="2"/>
        </w:numPr>
        <w:tabs>
          <w:tab w:val="clear" w:pos="814"/>
          <w:tab w:val="left" w:pos="851"/>
        </w:tabs>
        <w:spacing w:before="120"/>
        <w:ind w:left="851" w:hanging="425"/>
        <w:jc w:val="both"/>
        <w:rPr>
          <w:rFonts w:ascii="Arial" w:hAnsi="Arial" w:cs="Arial"/>
          <w:sz w:val="22"/>
          <w:szCs w:val="22"/>
        </w:rPr>
      </w:pPr>
      <w:hyperlink r:id="rId10" w:history="1">
        <w:r w:rsidR="008B63A9" w:rsidRPr="003E1DE6">
          <w:rPr>
            <w:rStyle w:val="Hyperlink"/>
            <w:rFonts w:ascii="Arial" w:hAnsi="Arial" w:cs="Arial"/>
            <w:sz w:val="22"/>
            <w:szCs w:val="22"/>
          </w:rPr>
          <w:t xml:space="preserve">Government response to the </w:t>
        </w:r>
        <w:r w:rsidR="0008470F" w:rsidRPr="003E1DE6">
          <w:rPr>
            <w:rStyle w:val="Hyperlink"/>
            <w:rFonts w:ascii="Arial" w:hAnsi="Arial" w:cs="Arial"/>
            <w:sz w:val="22"/>
            <w:szCs w:val="22"/>
          </w:rPr>
          <w:t xml:space="preserve">report of the Queensland </w:t>
        </w:r>
        <w:r w:rsidR="008B63A9" w:rsidRPr="003E1DE6">
          <w:rPr>
            <w:rStyle w:val="Hyperlink"/>
            <w:rFonts w:ascii="Arial" w:hAnsi="Arial" w:cs="Arial"/>
            <w:sz w:val="22"/>
            <w:szCs w:val="22"/>
          </w:rPr>
          <w:t xml:space="preserve">Women’s Safety and Justice Taskforce, </w:t>
        </w:r>
        <w:r w:rsidR="008B63A9" w:rsidRPr="003E1DE6">
          <w:rPr>
            <w:rStyle w:val="Hyperlink"/>
            <w:rFonts w:ascii="Arial" w:hAnsi="Arial" w:cs="Arial"/>
            <w:i/>
            <w:iCs/>
            <w:sz w:val="22"/>
            <w:szCs w:val="22"/>
          </w:rPr>
          <w:t>Hear Her Voice – Report one – Addressing coercive control and domestic and family violence in Queensland</w:t>
        </w:r>
      </w:hyperlink>
      <w:r w:rsidR="008B63A9" w:rsidRPr="004753DB">
        <w:rPr>
          <w:rFonts w:ascii="Arial" w:hAnsi="Arial" w:cs="Arial"/>
          <w:sz w:val="22"/>
          <w:szCs w:val="22"/>
        </w:rPr>
        <w:t xml:space="preserve"> </w:t>
      </w:r>
    </w:p>
    <w:sectPr w:rsidR="008B63A9" w:rsidRPr="004753DB" w:rsidSect="007502C7">
      <w:headerReference w:type="default" r:id="rId11"/>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5EB0B8" w14:textId="77777777" w:rsidR="00E10B13" w:rsidRDefault="00E10B13" w:rsidP="00D6589B">
      <w:r>
        <w:separator/>
      </w:r>
    </w:p>
  </w:endnote>
  <w:endnote w:type="continuationSeparator" w:id="0">
    <w:p w14:paraId="7509B889" w14:textId="77777777" w:rsidR="00E10B13" w:rsidRDefault="00E10B13" w:rsidP="00D65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E7FA36" w14:textId="77777777" w:rsidR="00E10B13" w:rsidRDefault="00E10B13" w:rsidP="00D6589B">
      <w:r>
        <w:separator/>
      </w:r>
    </w:p>
  </w:footnote>
  <w:footnote w:type="continuationSeparator" w:id="0">
    <w:p w14:paraId="2AA93110" w14:textId="77777777" w:rsidR="00E10B13" w:rsidRDefault="00E10B13" w:rsidP="00D658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F0163" w14:textId="77777777" w:rsidR="007502C7" w:rsidRPr="00937A4A" w:rsidRDefault="007502C7" w:rsidP="007502C7">
    <w:pPr>
      <w:pBdr>
        <w:top w:val="thinThickLargeGap" w:sz="24" w:space="4" w:color="auto"/>
        <w:left w:val="thinThickLargeGap" w:sz="24" w:space="4" w:color="auto"/>
        <w:bottom w:val="thickThinLargeGap" w:sz="24" w:space="4" w:color="auto"/>
        <w:right w:val="thickThinLargeGap" w:sz="24" w:space="4" w:color="auto"/>
      </w:pBdr>
      <w:jc w:val="center"/>
      <w:rPr>
        <w:rFonts w:ascii="Arial" w:hAnsi="Arial" w:cs="Arial"/>
        <w:b/>
        <w:color w:val="auto"/>
        <w:sz w:val="28"/>
        <w:szCs w:val="22"/>
        <w:lang w:eastAsia="en-US"/>
      </w:rPr>
    </w:pPr>
    <w:r w:rsidRPr="00937A4A">
      <w:rPr>
        <w:rFonts w:ascii="Arial" w:hAnsi="Arial" w:cs="Arial"/>
        <w:b/>
        <w:color w:val="auto"/>
        <w:sz w:val="28"/>
        <w:szCs w:val="22"/>
        <w:lang w:eastAsia="en-US"/>
      </w:rPr>
      <w:t>Queensland Government</w:t>
    </w:r>
  </w:p>
  <w:p w14:paraId="5B15157F" w14:textId="77777777" w:rsidR="007502C7" w:rsidRPr="00937A4A" w:rsidRDefault="007502C7" w:rsidP="007502C7">
    <w:pPr>
      <w:pBdr>
        <w:top w:val="thinThickLargeGap" w:sz="24" w:space="4" w:color="auto"/>
        <w:left w:val="thinThickLargeGap" w:sz="24" w:space="4" w:color="auto"/>
        <w:bottom w:val="thickThinLargeGap" w:sz="24" w:space="4" w:color="auto"/>
        <w:right w:val="thickThinLargeGap" w:sz="24" w:space="4" w:color="auto"/>
      </w:pBdr>
      <w:tabs>
        <w:tab w:val="center" w:pos="4320"/>
        <w:tab w:val="right" w:pos="8640"/>
        <w:tab w:val="right" w:pos="9072"/>
      </w:tabs>
      <w:rPr>
        <w:rFonts w:ascii="Arial" w:hAnsi="Arial" w:cs="Arial"/>
        <w:b/>
        <w:color w:val="auto"/>
        <w:sz w:val="14"/>
        <w:szCs w:val="22"/>
        <w:u w:val="single"/>
        <w:lang w:eastAsia="en-US"/>
      </w:rPr>
    </w:pPr>
  </w:p>
  <w:p w14:paraId="52E67D81" w14:textId="3BF7C89C" w:rsidR="007502C7" w:rsidRPr="00937A4A" w:rsidRDefault="007502C7" w:rsidP="007502C7">
    <w:pPr>
      <w:pBdr>
        <w:top w:val="thinThickLargeGap" w:sz="24" w:space="4" w:color="auto"/>
        <w:left w:val="thinThickLargeGap" w:sz="24" w:space="4" w:color="auto"/>
        <w:bottom w:val="thickThinLargeGap" w:sz="24" w:space="4" w:color="auto"/>
        <w:right w:val="thickThinLargeGap" w:sz="24" w:space="4" w:color="auto"/>
      </w:pBdr>
      <w:tabs>
        <w:tab w:val="center" w:pos="0"/>
      </w:tabs>
      <w:jc w:val="center"/>
      <w:rPr>
        <w:rFonts w:ascii="Arial" w:hAnsi="Arial" w:cs="Arial"/>
        <w:b/>
        <w:color w:val="auto"/>
        <w:sz w:val="22"/>
        <w:szCs w:val="22"/>
        <w:lang w:eastAsia="en-US"/>
      </w:rPr>
    </w:pPr>
    <w:r w:rsidRPr="00937A4A">
      <w:rPr>
        <w:rFonts w:ascii="Arial" w:hAnsi="Arial" w:cs="Arial"/>
        <w:b/>
        <w:color w:val="auto"/>
        <w:sz w:val="22"/>
        <w:szCs w:val="22"/>
        <w:lang w:eastAsia="en-US"/>
      </w:rPr>
      <w:t xml:space="preserve">Cabinet – </w:t>
    </w:r>
    <w:r>
      <w:rPr>
        <w:rFonts w:ascii="Arial" w:hAnsi="Arial" w:cs="Arial"/>
        <w:b/>
        <w:color w:val="auto"/>
        <w:sz w:val="22"/>
        <w:szCs w:val="22"/>
        <w:lang w:eastAsia="en-US"/>
      </w:rPr>
      <w:t>May 2022</w:t>
    </w:r>
  </w:p>
  <w:p w14:paraId="6F69ABEE" w14:textId="14D86B12" w:rsidR="007502C7" w:rsidRDefault="007502C7" w:rsidP="004753DB">
    <w:pPr>
      <w:pStyle w:val="Header"/>
      <w:spacing w:before="120"/>
      <w:jc w:val="both"/>
      <w:rPr>
        <w:rFonts w:ascii="Arial" w:hAnsi="Arial" w:cs="Arial"/>
        <w:b/>
        <w:sz w:val="22"/>
        <w:szCs w:val="22"/>
        <w:u w:val="single"/>
      </w:rPr>
    </w:pPr>
    <w:r w:rsidRPr="0086086C">
      <w:rPr>
        <w:rFonts w:ascii="Arial" w:hAnsi="Arial" w:cs="Arial"/>
        <w:b/>
        <w:sz w:val="22"/>
        <w:szCs w:val="22"/>
        <w:u w:val="single"/>
      </w:rPr>
      <w:t>Government response to the Women’s Safety and Justice Taskforce first report</w:t>
    </w:r>
  </w:p>
  <w:p w14:paraId="43F5C325" w14:textId="6C16B9BF" w:rsidR="007502C7" w:rsidRDefault="007502C7" w:rsidP="004753DB">
    <w:pPr>
      <w:pStyle w:val="Header"/>
      <w:spacing w:before="120"/>
      <w:jc w:val="both"/>
      <w:rPr>
        <w:rFonts w:ascii="Arial" w:hAnsi="Arial" w:cs="Arial"/>
        <w:b/>
        <w:sz w:val="22"/>
        <w:szCs w:val="22"/>
        <w:u w:val="single"/>
      </w:rPr>
    </w:pPr>
    <w:r w:rsidRPr="0086086C">
      <w:rPr>
        <w:rFonts w:ascii="Arial" w:hAnsi="Arial" w:cs="Arial"/>
        <w:b/>
        <w:sz w:val="22"/>
        <w:szCs w:val="22"/>
        <w:u w:val="single"/>
      </w:rPr>
      <w:t>Attorney-General and Minister for Justice, Minister for Women and Minister for the Prevention of Domestic and Family Violence</w:t>
    </w:r>
  </w:p>
  <w:p w14:paraId="464C3BAE" w14:textId="77777777" w:rsidR="007502C7" w:rsidRDefault="007502C7" w:rsidP="007502C7">
    <w:pPr>
      <w:pStyle w:val="Header"/>
      <w:pBdr>
        <w:bottom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7F176F87"/>
    <w:multiLevelType w:val="hybridMultilevel"/>
    <w:tmpl w:val="9C4E0C30"/>
    <w:lvl w:ilvl="0" w:tplc="0C09000F">
      <w:start w:val="1"/>
      <w:numFmt w:val="decimal"/>
      <w:lvlText w:val="%1."/>
      <w:lvlJc w:val="left"/>
      <w:pPr>
        <w:tabs>
          <w:tab w:val="num" w:pos="720"/>
        </w:tabs>
        <w:ind w:left="720" w:hanging="360"/>
      </w:pPr>
    </w:lvl>
    <w:lvl w:ilvl="1" w:tplc="0C09001B">
      <w:start w:val="1"/>
      <w:numFmt w:val="lowerRoman"/>
      <w:lvlText w:val="%2."/>
      <w:lvlJc w:val="right"/>
      <w:pPr>
        <w:tabs>
          <w:tab w:val="num" w:pos="1443"/>
        </w:tabs>
        <w:ind w:left="1443" w:hanging="363"/>
      </w:pPr>
      <w:rPr>
        <w:rFonts w:hint="default"/>
      </w:rPr>
    </w:lvl>
    <w:lvl w:ilvl="2" w:tplc="0C090001">
      <w:start w:val="1"/>
      <w:numFmt w:val="bullet"/>
      <w:lvlText w:val=""/>
      <w:lvlJc w:val="left"/>
      <w:pPr>
        <w:tabs>
          <w:tab w:val="num" w:pos="2160"/>
        </w:tabs>
        <w:ind w:left="2160" w:hanging="180"/>
      </w:pPr>
      <w:rPr>
        <w:rFonts w:ascii="Symbol" w:hAnsi="Symbol" w:hint="default"/>
      </w:r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num w:numId="1" w16cid:durableId="11959693">
    <w:abstractNumId w:val="1"/>
  </w:num>
  <w:num w:numId="2" w16cid:durableId="13373473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0DCA"/>
    <w:rsid w:val="0000201D"/>
    <w:rsid w:val="00080F8F"/>
    <w:rsid w:val="0008470F"/>
    <w:rsid w:val="00092535"/>
    <w:rsid w:val="0010384C"/>
    <w:rsid w:val="00152095"/>
    <w:rsid w:val="00174117"/>
    <w:rsid w:val="001E4C0B"/>
    <w:rsid w:val="0022748E"/>
    <w:rsid w:val="00280DCA"/>
    <w:rsid w:val="0034156D"/>
    <w:rsid w:val="003A3BDD"/>
    <w:rsid w:val="003C4B24"/>
    <w:rsid w:val="003E1DE6"/>
    <w:rsid w:val="00400610"/>
    <w:rsid w:val="0043543B"/>
    <w:rsid w:val="004379F8"/>
    <w:rsid w:val="004753DB"/>
    <w:rsid w:val="004F4AE7"/>
    <w:rsid w:val="00501C66"/>
    <w:rsid w:val="005304D9"/>
    <w:rsid w:val="0053314F"/>
    <w:rsid w:val="00550873"/>
    <w:rsid w:val="00637846"/>
    <w:rsid w:val="007265D0"/>
    <w:rsid w:val="00730CF0"/>
    <w:rsid w:val="00732E22"/>
    <w:rsid w:val="00741C20"/>
    <w:rsid w:val="007474B7"/>
    <w:rsid w:val="007502C7"/>
    <w:rsid w:val="007546F1"/>
    <w:rsid w:val="007F44F4"/>
    <w:rsid w:val="0086086C"/>
    <w:rsid w:val="008B63A9"/>
    <w:rsid w:val="00904077"/>
    <w:rsid w:val="00913980"/>
    <w:rsid w:val="00920DAD"/>
    <w:rsid w:val="00930C65"/>
    <w:rsid w:val="00937A4A"/>
    <w:rsid w:val="00992AC7"/>
    <w:rsid w:val="00A74010"/>
    <w:rsid w:val="00A77201"/>
    <w:rsid w:val="00B12925"/>
    <w:rsid w:val="00B704F9"/>
    <w:rsid w:val="00B95A06"/>
    <w:rsid w:val="00BE705C"/>
    <w:rsid w:val="00C353FD"/>
    <w:rsid w:val="00C75E67"/>
    <w:rsid w:val="00CB1501"/>
    <w:rsid w:val="00CC4705"/>
    <w:rsid w:val="00CD7A50"/>
    <w:rsid w:val="00CF0D8A"/>
    <w:rsid w:val="00D1167F"/>
    <w:rsid w:val="00D21E04"/>
    <w:rsid w:val="00D6589B"/>
    <w:rsid w:val="00E10B13"/>
    <w:rsid w:val="00E35A19"/>
    <w:rsid w:val="00F24A8A"/>
    <w:rsid w:val="00F45B99"/>
    <w:rsid w:val="00F94D48"/>
    <w:rsid w:val="00FC2C1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47110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589B"/>
    <w:rPr>
      <w:rFonts w:ascii="Times New Roman" w:eastAsia="Times New Roman" w:hAnsi="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589B"/>
    <w:pPr>
      <w:tabs>
        <w:tab w:val="center" w:pos="4513"/>
        <w:tab w:val="right" w:pos="9026"/>
      </w:tabs>
    </w:pPr>
  </w:style>
  <w:style w:type="character" w:customStyle="1" w:styleId="HeaderChar">
    <w:name w:val="Header Char"/>
    <w:basedOn w:val="DefaultParagraphFont"/>
    <w:link w:val="Header"/>
    <w:uiPriority w:val="99"/>
    <w:rsid w:val="00D6589B"/>
  </w:style>
  <w:style w:type="paragraph" w:styleId="Footer">
    <w:name w:val="footer"/>
    <w:basedOn w:val="Normal"/>
    <w:link w:val="FooterChar"/>
    <w:uiPriority w:val="99"/>
    <w:unhideWhenUsed/>
    <w:rsid w:val="00D6589B"/>
    <w:pPr>
      <w:tabs>
        <w:tab w:val="center" w:pos="4513"/>
        <w:tab w:val="right" w:pos="9026"/>
      </w:tabs>
    </w:pPr>
  </w:style>
  <w:style w:type="character" w:customStyle="1" w:styleId="FooterChar">
    <w:name w:val="Footer Char"/>
    <w:basedOn w:val="DefaultParagraphFont"/>
    <w:link w:val="Footer"/>
    <w:uiPriority w:val="99"/>
    <w:rsid w:val="00D6589B"/>
  </w:style>
  <w:style w:type="paragraph" w:styleId="BalloonText">
    <w:name w:val="Balloon Text"/>
    <w:basedOn w:val="Normal"/>
    <w:link w:val="BalloonTextChar"/>
    <w:uiPriority w:val="99"/>
    <w:semiHidden/>
    <w:unhideWhenUsed/>
    <w:rsid w:val="00D6589B"/>
    <w:rPr>
      <w:rFonts w:ascii="Tahoma" w:hAnsi="Tahoma" w:cs="Tahoma"/>
      <w:sz w:val="16"/>
      <w:szCs w:val="16"/>
    </w:rPr>
  </w:style>
  <w:style w:type="character" w:customStyle="1" w:styleId="BalloonTextChar">
    <w:name w:val="Balloon Text Char"/>
    <w:basedOn w:val="DefaultParagraphFont"/>
    <w:link w:val="BalloonText"/>
    <w:uiPriority w:val="99"/>
    <w:semiHidden/>
    <w:rsid w:val="00D6589B"/>
    <w:rPr>
      <w:rFonts w:ascii="Tahoma" w:hAnsi="Tahoma" w:cs="Tahoma"/>
      <w:sz w:val="16"/>
      <w:szCs w:val="16"/>
    </w:rPr>
  </w:style>
  <w:style w:type="paragraph" w:styleId="ListParagraph">
    <w:name w:val="List Paragraph"/>
    <w:basedOn w:val="Normal"/>
    <w:uiPriority w:val="34"/>
    <w:qFormat/>
    <w:rsid w:val="008B63A9"/>
    <w:pPr>
      <w:ind w:left="720"/>
      <w:contextualSpacing/>
    </w:pPr>
  </w:style>
  <w:style w:type="character" w:styleId="CommentReference">
    <w:name w:val="annotation reference"/>
    <w:basedOn w:val="DefaultParagraphFont"/>
    <w:uiPriority w:val="99"/>
    <w:semiHidden/>
    <w:unhideWhenUsed/>
    <w:rsid w:val="00CC4705"/>
    <w:rPr>
      <w:sz w:val="16"/>
      <w:szCs w:val="16"/>
    </w:rPr>
  </w:style>
  <w:style w:type="paragraph" w:styleId="CommentText">
    <w:name w:val="annotation text"/>
    <w:basedOn w:val="Normal"/>
    <w:link w:val="CommentTextChar"/>
    <w:uiPriority w:val="99"/>
    <w:semiHidden/>
    <w:unhideWhenUsed/>
    <w:rsid w:val="00CC4705"/>
    <w:rPr>
      <w:sz w:val="20"/>
    </w:rPr>
  </w:style>
  <w:style w:type="character" w:customStyle="1" w:styleId="CommentTextChar">
    <w:name w:val="Comment Text Char"/>
    <w:basedOn w:val="DefaultParagraphFont"/>
    <w:link w:val="CommentText"/>
    <w:uiPriority w:val="99"/>
    <w:semiHidden/>
    <w:rsid w:val="00CC4705"/>
    <w:rPr>
      <w:rFonts w:ascii="Times New Roman" w:eastAsia="Times New Roman" w:hAnsi="Times New Roman"/>
      <w:color w:val="000000"/>
    </w:rPr>
  </w:style>
  <w:style w:type="paragraph" w:styleId="CommentSubject">
    <w:name w:val="annotation subject"/>
    <w:basedOn w:val="CommentText"/>
    <w:next w:val="CommentText"/>
    <w:link w:val="CommentSubjectChar"/>
    <w:uiPriority w:val="99"/>
    <w:semiHidden/>
    <w:unhideWhenUsed/>
    <w:rsid w:val="00CC4705"/>
    <w:rPr>
      <w:b/>
      <w:bCs/>
    </w:rPr>
  </w:style>
  <w:style w:type="character" w:customStyle="1" w:styleId="CommentSubjectChar">
    <w:name w:val="Comment Subject Char"/>
    <w:basedOn w:val="CommentTextChar"/>
    <w:link w:val="CommentSubject"/>
    <w:uiPriority w:val="99"/>
    <w:semiHidden/>
    <w:rsid w:val="00CC4705"/>
    <w:rPr>
      <w:rFonts w:ascii="Times New Roman" w:eastAsia="Times New Roman" w:hAnsi="Times New Roman"/>
      <w:b/>
      <w:bCs/>
      <w:color w:val="000000"/>
    </w:rPr>
  </w:style>
  <w:style w:type="paragraph" w:customStyle="1" w:styleId="Default">
    <w:name w:val="Default"/>
    <w:rsid w:val="007502C7"/>
    <w:pPr>
      <w:autoSpaceDE w:val="0"/>
      <w:autoSpaceDN w:val="0"/>
      <w:adjustRightInd w:val="0"/>
    </w:pPr>
    <w:rPr>
      <w:rFonts w:ascii="Arial" w:hAnsi="Arial" w:cs="Arial"/>
      <w:color w:val="000000"/>
      <w:sz w:val="24"/>
      <w:szCs w:val="24"/>
      <w:lang w:val="en-US"/>
    </w:rPr>
  </w:style>
  <w:style w:type="paragraph" w:styleId="Revision">
    <w:name w:val="Revision"/>
    <w:hidden/>
    <w:uiPriority w:val="99"/>
    <w:semiHidden/>
    <w:rsid w:val="00A77201"/>
    <w:rPr>
      <w:rFonts w:ascii="Times New Roman" w:eastAsia="Times New Roman" w:hAnsi="Times New Roman"/>
      <w:color w:val="000000"/>
      <w:sz w:val="24"/>
    </w:rPr>
  </w:style>
  <w:style w:type="character" w:styleId="Hyperlink">
    <w:name w:val="Hyperlink"/>
    <w:basedOn w:val="DefaultParagraphFont"/>
    <w:uiPriority w:val="99"/>
    <w:unhideWhenUsed/>
    <w:rsid w:val="003E1DE6"/>
    <w:rPr>
      <w:color w:val="0563C1" w:themeColor="hyperlink"/>
      <w:u w:val="single"/>
    </w:rPr>
  </w:style>
  <w:style w:type="character" w:styleId="UnresolvedMention">
    <w:name w:val="Unresolved Mention"/>
    <w:basedOn w:val="DefaultParagraphFont"/>
    <w:uiPriority w:val="99"/>
    <w:semiHidden/>
    <w:unhideWhenUsed/>
    <w:rsid w:val="003E1D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Attachments/Response.PDF" TargetMode="Externa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leodj\SharePoint\Word%20Templates%20-%20Documents\DPC\Cabinet%20Submission%20-%20Attachment%20-%20Proactive%20Release%20Summa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E14CFDD070B24F85F5DE43654FF01E" ma:contentTypeVersion="16" ma:contentTypeDescription="Create a new document." ma:contentTypeScope="" ma:versionID="87bd04697882a21302223ad9bb975025">
  <xsd:schema xmlns:xsd="http://www.w3.org/2001/XMLSchema" xmlns:xs="http://www.w3.org/2001/XMLSchema" xmlns:p="http://schemas.microsoft.com/office/2006/metadata/properties" xmlns:ns2="b8ed82f2-f7bd-423c-8698-5e132afe9245" xmlns:ns3="63e311de-a790-43ff-be63-577c26c7507c" targetNamespace="http://schemas.microsoft.com/office/2006/metadata/properties" ma:root="true" ma:fieldsID="7709fac38f0d45dc577096e22a373dff" ns2:_="" ns3:_="">
    <xsd:import namespace="b8ed82f2-f7bd-423c-8698-5e132afe9245"/>
    <xsd:import namespace="63e311de-a790-43ff-be63-577c26c7507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ed82f2-f7bd-423c-8698-5e132afe92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879720-a610-4f30-a10e-48b90a9c409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3e311de-a790-43ff-be63-577c26c7507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65eeee3-04d4-4a2c-a887-f0b00c2c6e6f}" ma:internalName="TaxCatchAll" ma:showField="CatchAllData" ma:web="63e311de-a790-43ff-be63-577c26c7507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8ed82f2-f7bd-423c-8698-5e132afe9245">
      <Terms xmlns="http://schemas.microsoft.com/office/infopath/2007/PartnerControls"/>
    </lcf76f155ced4ddcb4097134ff3c332f>
    <TaxCatchAll xmlns="63e311de-a790-43ff-be63-577c26c7507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9788DA6-B2DF-4668-9349-9DF8297935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ed82f2-f7bd-423c-8698-5e132afe9245"/>
    <ds:schemaRef ds:uri="63e311de-a790-43ff-be63-577c26c750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ADAFE8-8EBC-4A19-8F84-1DB5AA4F2A92}">
  <ds:schemaRefs>
    <ds:schemaRef ds:uri="http://purl.org/dc/terms/"/>
    <ds:schemaRef ds:uri="http://schemas.openxmlformats.org/package/2006/metadata/core-properties"/>
    <ds:schemaRef ds:uri="http://schemas.microsoft.com/office/2006/documentManagement/types"/>
    <ds:schemaRef ds:uri="b8ed82f2-f7bd-423c-8698-5e132afe9245"/>
    <ds:schemaRef ds:uri="http://schemas.microsoft.com/office/infopath/2007/PartnerControls"/>
    <ds:schemaRef ds:uri="http://purl.org/dc/elements/1.1/"/>
    <ds:schemaRef ds:uri="http://schemas.microsoft.com/office/2006/metadata/properties"/>
    <ds:schemaRef ds:uri="63e311de-a790-43ff-be63-577c26c7507c"/>
    <ds:schemaRef ds:uri="http://www.w3.org/XML/1998/namespace"/>
    <ds:schemaRef ds:uri="http://purl.org/dc/dcmitype/"/>
  </ds:schemaRefs>
</ds:datastoreItem>
</file>

<file path=customXml/itemProps3.xml><?xml version="1.0" encoding="utf-8"?>
<ds:datastoreItem xmlns:ds="http://schemas.openxmlformats.org/officeDocument/2006/customXml" ds:itemID="{151F1B1D-A6D3-4A47-8094-220E4BC0797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Cabinet Submission - Attachment - Proactive Release Summary.dotx</Template>
  <TotalTime>19</TotalTime>
  <Pages>1</Pages>
  <Words>264</Words>
  <Characters>1592</Characters>
  <Application>Microsoft Office Word</Application>
  <DocSecurity>0</DocSecurity>
  <Lines>29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1850</CharactersWithSpaces>
  <SharedDoc>false</SharedDoc>
  <HyperlinkBase>https://www.cabinet.qld.gov.au/documents/2022/May/GovtRespWSJT Report/</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7</cp:revision>
  <dcterms:created xsi:type="dcterms:W3CDTF">2022-06-08T04:26:00Z</dcterms:created>
  <dcterms:modified xsi:type="dcterms:W3CDTF">2022-10-16T22:40:00Z</dcterms:modified>
  <cp:category>Domestic_and_Family_Violence,Domestic_Violence,Families,Police,Women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0x010100ECA2DE67D7649D44BCBFB1FAB7B40999</vt:lpwstr>
  </property>
  <property fmtid="{D5CDD505-2E9C-101B-9397-08002B2CF9AE}" pid="3" name="MediaServiceImageTags">
    <vt:lpwstr/>
  </property>
  <property fmtid="{D5CDD505-2E9C-101B-9397-08002B2CF9AE}" pid="4" name="MSIP_Label_282828d4-d65e-4c38-b4f3-1feba3142871_Enabled">
    <vt:lpwstr>true</vt:lpwstr>
  </property>
  <property fmtid="{D5CDD505-2E9C-101B-9397-08002B2CF9AE}" pid="5" name="MSIP_Label_282828d4-d65e-4c38-b4f3-1feba3142871_SetDate">
    <vt:lpwstr>2022-10-16T22:40:26Z</vt:lpwstr>
  </property>
  <property fmtid="{D5CDD505-2E9C-101B-9397-08002B2CF9AE}" pid="6" name="MSIP_Label_282828d4-d65e-4c38-b4f3-1feba3142871_Method">
    <vt:lpwstr>Standard</vt:lpwstr>
  </property>
  <property fmtid="{D5CDD505-2E9C-101B-9397-08002B2CF9AE}" pid="7" name="MSIP_Label_282828d4-d65e-4c38-b4f3-1feba3142871_Name">
    <vt:lpwstr>OFFICIAL</vt:lpwstr>
  </property>
  <property fmtid="{D5CDD505-2E9C-101B-9397-08002B2CF9AE}" pid="8" name="MSIP_Label_282828d4-d65e-4c38-b4f3-1feba3142871_SiteId">
    <vt:lpwstr>51778d2a-a6ab-4c76-97dc-782782d65046</vt:lpwstr>
  </property>
  <property fmtid="{D5CDD505-2E9C-101B-9397-08002B2CF9AE}" pid="9" name="MSIP_Label_282828d4-d65e-4c38-b4f3-1feba3142871_ActionId">
    <vt:lpwstr>575e1105-38dc-4599-a4a7-0e0d7550fc57</vt:lpwstr>
  </property>
  <property fmtid="{D5CDD505-2E9C-101B-9397-08002B2CF9AE}" pid="10" name="MSIP_Label_282828d4-d65e-4c38-b4f3-1feba3142871_ContentBits">
    <vt:lpwstr>0</vt:lpwstr>
  </property>
</Properties>
</file>